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A6BA37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11304">
        <w:rPr>
          <w:rFonts w:ascii="Times New Roman" w:hAnsi="Times New Roman"/>
          <w:b w:val="0"/>
          <w:sz w:val="26"/>
          <w:szCs w:val="26"/>
          <w:lang w:val="ru-RU"/>
        </w:rPr>
        <w:t>76</w:t>
      </w:r>
      <w:r w:rsidR="0043197A">
        <w:rPr>
          <w:rFonts w:ascii="Times New Roman" w:hAnsi="Times New Roman"/>
          <w:b w:val="0"/>
          <w:sz w:val="26"/>
          <w:szCs w:val="26"/>
          <w:lang w:val="ru-RU"/>
        </w:rPr>
        <w:t>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A40B2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11304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211304">
        <w:rPr>
          <w:sz w:val="26"/>
          <w:szCs w:val="26"/>
        </w:rPr>
        <w:t>июля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A018A4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Подоксенова</w:t>
      </w:r>
      <w:r>
        <w:rPr>
          <w:color w:val="FF0000"/>
          <w:sz w:val="26"/>
          <w:szCs w:val="26"/>
        </w:rPr>
        <w:t xml:space="preserve"> ЕП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не работающего,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01AF2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3406F">
        <w:rPr>
          <w:sz w:val="26"/>
          <w:szCs w:val="26"/>
        </w:rPr>
        <w:t>7</w:t>
      </w:r>
      <w:r>
        <w:rPr>
          <w:sz w:val="26"/>
          <w:szCs w:val="26"/>
        </w:rPr>
        <w:t>.06.2025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C14022">
        <w:rPr>
          <w:color w:val="FF0000"/>
          <w:sz w:val="26"/>
          <w:szCs w:val="26"/>
        </w:rPr>
        <w:t>Подоксенов</w:t>
      </w:r>
      <w:r w:rsidR="00C14022">
        <w:rPr>
          <w:color w:val="FF0000"/>
          <w:sz w:val="26"/>
          <w:szCs w:val="26"/>
        </w:rPr>
        <w:t xml:space="preserve"> Е.П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3406F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B3406F">
        <w:rPr>
          <w:sz w:val="26"/>
          <w:szCs w:val="26"/>
        </w:rPr>
        <w:t>4</w:t>
      </w:r>
      <w:r w:rsidR="008B0946">
        <w:rPr>
          <w:sz w:val="26"/>
          <w:szCs w:val="26"/>
        </w:rPr>
        <w:t>000</w:t>
      </w:r>
      <w:r w:rsidR="00B3406F">
        <w:rPr>
          <w:sz w:val="26"/>
          <w:szCs w:val="26"/>
        </w:rPr>
        <w:t>1281060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B3406F">
        <w:rPr>
          <w:sz w:val="26"/>
          <w:szCs w:val="26"/>
        </w:rPr>
        <w:t>04.04</w:t>
      </w:r>
      <w:r w:rsidR="00FA10D5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B3406F">
        <w:rPr>
          <w:sz w:val="26"/>
          <w:szCs w:val="26"/>
        </w:rPr>
        <w:t>15</w:t>
      </w:r>
      <w:r w:rsidR="00FA10D5">
        <w:rPr>
          <w:sz w:val="26"/>
          <w:szCs w:val="26"/>
        </w:rPr>
        <w:t>.04.2025</w:t>
      </w:r>
      <w:r w:rsidRPr="00576101">
        <w:rPr>
          <w:sz w:val="26"/>
          <w:szCs w:val="26"/>
        </w:rPr>
        <w:t xml:space="preserve">. </w:t>
      </w:r>
    </w:p>
    <w:p w:rsidR="00A874DA" w:rsidRPr="00643810" w:rsidP="00A874DA" w14:paraId="4579CCE6" w14:textId="0B8E1EA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 Е.П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B52CC8">
        <w:rPr>
          <w:sz w:val="26"/>
          <w:szCs w:val="26"/>
        </w:rPr>
        <w:t xml:space="preserve">не </w:t>
      </w:r>
      <w:r w:rsidR="007C655A">
        <w:rPr>
          <w:sz w:val="26"/>
          <w:szCs w:val="26"/>
        </w:rPr>
        <w:t xml:space="preserve">явился, </w:t>
      </w:r>
      <w:r w:rsidRPr="00643810" w:rsidR="00B52CC8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643810">
        <w:rPr>
          <w:sz w:val="26"/>
          <w:szCs w:val="26"/>
        </w:rPr>
        <w:t xml:space="preserve">.  </w:t>
      </w:r>
    </w:p>
    <w:p w:rsidR="00A874DA" w:rsidRPr="007C7CD1" w:rsidP="00A874DA" w14:paraId="6CB65FD4" w14:textId="07E3A9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643810">
        <w:rPr>
          <w:sz w:val="26"/>
          <w:szCs w:val="26"/>
        </w:rPr>
        <w:t>Руководствуясь п.6 постановления Пленума</w:t>
      </w:r>
      <w:r w:rsidRPr="007C7CD1">
        <w:rPr>
          <w:sz w:val="26"/>
          <w:szCs w:val="26"/>
        </w:rPr>
        <w:t xml:space="preserve"> Верховного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7C7CD1">
        <w:rPr>
          <w:sz w:val="26"/>
          <w:szCs w:val="26"/>
        </w:rPr>
        <w:t xml:space="preserve"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A10D5">
        <w:rPr>
          <w:color w:val="FF0000"/>
          <w:sz w:val="26"/>
          <w:szCs w:val="26"/>
        </w:rPr>
        <w:t>Подоксенова Е.П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2BD1B38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A10D5">
        <w:rPr>
          <w:color w:val="FF0000"/>
          <w:sz w:val="26"/>
          <w:szCs w:val="26"/>
        </w:rPr>
        <w:t>Подоксенова Е.П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0A10F6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</w:t>
      </w:r>
      <w:r w:rsidRPr="004F3A7A">
        <w:rPr>
          <w:sz w:val="26"/>
          <w:szCs w:val="26"/>
        </w:rPr>
        <w:t xml:space="preserve">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14022">
        <w:rPr>
          <w:sz w:val="26"/>
          <w:szCs w:val="26"/>
        </w:rPr>
        <w:t>03.07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Подоксенова Е.П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6B545213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B3406F">
        <w:rPr>
          <w:sz w:val="26"/>
          <w:szCs w:val="26"/>
        </w:rPr>
        <w:t>18810086240001281060</w:t>
      </w:r>
      <w:r w:rsidRPr="004F3A7A" w:rsidR="00B3406F">
        <w:rPr>
          <w:sz w:val="26"/>
          <w:szCs w:val="26"/>
        </w:rPr>
        <w:t xml:space="preserve"> от </w:t>
      </w:r>
      <w:r w:rsidR="00B3406F">
        <w:rPr>
          <w:sz w:val="26"/>
          <w:szCs w:val="26"/>
        </w:rPr>
        <w:t>04.04.2025</w:t>
      </w:r>
      <w:r w:rsidRPr="004F3A7A">
        <w:rPr>
          <w:sz w:val="26"/>
          <w:szCs w:val="26"/>
        </w:rPr>
        <w:t xml:space="preserve">, согласно которому </w:t>
      </w:r>
      <w:r w:rsidR="00FA10D5">
        <w:rPr>
          <w:color w:val="FF0000"/>
          <w:sz w:val="26"/>
          <w:szCs w:val="26"/>
        </w:rPr>
        <w:t>Подоксенов Е.П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</w:t>
      </w:r>
      <w:r w:rsidRPr="004F3A7A">
        <w:rPr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D63C0A">
        <w:rPr>
          <w:sz w:val="26"/>
          <w:szCs w:val="26"/>
        </w:rPr>
        <w:t xml:space="preserve">ч. </w:t>
      </w:r>
      <w:r w:rsidR="00B3406F">
        <w:rPr>
          <w:sz w:val="26"/>
          <w:szCs w:val="26"/>
        </w:rPr>
        <w:t>1</w:t>
      </w:r>
      <w:r w:rsidR="00D63C0A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B3406F">
        <w:rPr>
          <w:color w:val="FF0000"/>
          <w:sz w:val="26"/>
          <w:szCs w:val="26"/>
        </w:rPr>
        <w:t>5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B3406F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B3406F">
        <w:rPr>
          <w:color w:val="FF0000"/>
          <w:sz w:val="26"/>
          <w:szCs w:val="26"/>
        </w:rPr>
        <w:t>15</w:t>
      </w:r>
      <w:r w:rsidR="00FA10D5">
        <w:rPr>
          <w:color w:val="FF0000"/>
          <w:sz w:val="26"/>
          <w:szCs w:val="26"/>
        </w:rPr>
        <w:t>.04.2025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7A4BFCA5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B3406F">
        <w:rPr>
          <w:sz w:val="26"/>
          <w:szCs w:val="26"/>
        </w:rPr>
        <w:t>18810086240001281060</w:t>
      </w:r>
      <w:r w:rsidRPr="004F3A7A" w:rsidR="00B3406F">
        <w:rPr>
          <w:sz w:val="26"/>
          <w:szCs w:val="26"/>
        </w:rPr>
        <w:t xml:space="preserve"> от </w:t>
      </w:r>
      <w:r w:rsidR="00B3406F">
        <w:rPr>
          <w:sz w:val="26"/>
          <w:szCs w:val="26"/>
        </w:rPr>
        <w:t>04.04.2025</w:t>
      </w:r>
      <w:r w:rsidR="0011185C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Подоксеновым Е.П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FA10D5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</w:t>
      </w:r>
      <w:r w:rsidRPr="004F3A7A">
        <w:rPr>
          <w:sz w:val="26"/>
          <w:szCs w:val="26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AE9AC8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FA10D5">
        <w:rPr>
          <w:color w:val="FF0000"/>
          <w:sz w:val="26"/>
          <w:szCs w:val="26"/>
        </w:rPr>
        <w:t>Подоксеновым Е.П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3406F">
        <w:rPr>
          <w:sz w:val="26"/>
          <w:szCs w:val="26"/>
        </w:rPr>
        <w:t>16</w:t>
      </w:r>
      <w:r w:rsidR="00567B94">
        <w:rPr>
          <w:sz w:val="26"/>
          <w:szCs w:val="26"/>
        </w:rPr>
        <w:t>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2855ED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2499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4F3A7A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B52CC8" w:rsidRPr="00CF3B8E" w:rsidP="00B52CC8" w14:paraId="6CC6F7DF" w14:textId="77777777">
      <w:pPr>
        <w:ind w:firstLine="709"/>
        <w:jc w:val="both"/>
        <w:rPr>
          <w:sz w:val="26"/>
          <w:szCs w:val="26"/>
        </w:rPr>
      </w:pPr>
      <w:r w:rsidRPr="00643810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</w:t>
      </w:r>
      <w:r w:rsidRPr="00643810">
        <w:rPr>
          <w:sz w:val="26"/>
          <w:szCs w:val="26"/>
        </w:rPr>
        <w:t>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E15C823">
      <w:pPr>
        <w:ind w:left="20" w:right="40" w:firstLine="688"/>
        <w:jc w:val="both"/>
        <w:rPr>
          <w:sz w:val="26"/>
          <w:szCs w:val="26"/>
        </w:rPr>
      </w:pPr>
      <w:r w:rsidRPr="00FA10D5">
        <w:rPr>
          <w:color w:val="FF0000"/>
          <w:sz w:val="26"/>
          <w:szCs w:val="26"/>
        </w:rPr>
        <w:t>Подоксенова</w:t>
      </w:r>
      <w:r w:rsidRPr="00FA10D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ЕП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админи</w:t>
      </w:r>
      <w:r w:rsidRPr="00D97E21">
        <w:rPr>
          <w:sz w:val="26"/>
          <w:szCs w:val="26"/>
        </w:rPr>
        <w:t xml:space="preserve">стративного штрафа в размере </w:t>
      </w:r>
      <w:r w:rsidR="00B3406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B3406F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B3406F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463F2C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5603C2" w:rsidR="005603C2">
        <w:rPr>
          <w:lang w:eastAsia="en-US"/>
        </w:rPr>
        <w:t>0412365400415007672520156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25024" w14:paraId="7C8A461C" w14:textId="64ABC3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5024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85C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1304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13C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197A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16FFA"/>
    <w:rsid w:val="005261D0"/>
    <w:rsid w:val="00530363"/>
    <w:rsid w:val="0053176A"/>
    <w:rsid w:val="0053422E"/>
    <w:rsid w:val="0053439C"/>
    <w:rsid w:val="0054466A"/>
    <w:rsid w:val="00546041"/>
    <w:rsid w:val="00546E29"/>
    <w:rsid w:val="005603C2"/>
    <w:rsid w:val="005610E6"/>
    <w:rsid w:val="0056194C"/>
    <w:rsid w:val="005636B3"/>
    <w:rsid w:val="0056527F"/>
    <w:rsid w:val="00567B94"/>
    <w:rsid w:val="0057142C"/>
    <w:rsid w:val="00576101"/>
    <w:rsid w:val="00584269"/>
    <w:rsid w:val="00585CC3"/>
    <w:rsid w:val="00587336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43810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1D2C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655A"/>
    <w:rsid w:val="007C7CD1"/>
    <w:rsid w:val="007E01F8"/>
    <w:rsid w:val="007E65AE"/>
    <w:rsid w:val="007E6DB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068E9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06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14022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CF3B8E"/>
    <w:rsid w:val="00D13A0A"/>
    <w:rsid w:val="00D2743D"/>
    <w:rsid w:val="00D32BE1"/>
    <w:rsid w:val="00D32F7F"/>
    <w:rsid w:val="00D50405"/>
    <w:rsid w:val="00D559D6"/>
    <w:rsid w:val="00D616CA"/>
    <w:rsid w:val="00D63C0A"/>
    <w:rsid w:val="00D9592E"/>
    <w:rsid w:val="00D97E21"/>
    <w:rsid w:val="00DA3A55"/>
    <w:rsid w:val="00DA6BEC"/>
    <w:rsid w:val="00DB531D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10D5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BF3A-23B8-40DB-BD4B-AA67C1EF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